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0E" w:rsidRDefault="00C4610E" w:rsidP="00C4610E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6 Schritte der Konfliktlösung</w:t>
      </w:r>
    </w:p>
    <w:p w:rsidR="00C4610E" w:rsidRPr="00C4610E" w:rsidRDefault="00C4610E" w:rsidP="00C4610E">
      <w:pPr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</w:pPr>
      <w:r w:rsidRPr="00C4610E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 xml:space="preserve">In Anlehnung an </w:t>
      </w:r>
      <w:hyperlink r:id="rId5" w:history="1">
        <w:r w:rsidRPr="00C4610E">
          <w:rPr>
            <w:rStyle w:val="Hyperlink"/>
            <w:color w:val="000000" w:themeColor="text1"/>
            <w:sz w:val="20"/>
            <w:szCs w:val="20"/>
          </w:rPr>
          <w:t>Burkhard Heidenberger</w:t>
        </w:r>
      </w:hyperlink>
      <w:r w:rsidRPr="00C4610E">
        <w:rPr>
          <w:color w:val="000000" w:themeColor="text1"/>
          <w:sz w:val="20"/>
          <w:szCs w:val="20"/>
        </w:rPr>
        <w:t xml:space="preserve"> [https://www.zeitblueten.com/news/konfliktloesung/]</w:t>
      </w:r>
    </w:p>
    <w:p w:rsidR="00C4610E" w:rsidRPr="00C4610E" w:rsidRDefault="00C4610E" w:rsidP="00C4610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 w:rsidRPr="00C4610E">
        <w:rPr>
          <w:rFonts w:eastAsia="Times New Roman" w:cs="Times New Roman"/>
          <w:b/>
          <w:bCs/>
          <w:color w:val="0065B1"/>
          <w:sz w:val="24"/>
          <w:lang w:eastAsia="de-DE"/>
        </w:rPr>
        <w:t>Ehrliches Interesse an Konfliktlösung</w:t>
      </w:r>
    </w:p>
    <w:p w:rsidR="00B92A2D" w:rsidRPr="00B92A2D" w:rsidRDefault="00C4610E" w:rsidP="00B92A2D">
      <w:pPr>
        <w:shd w:val="clear" w:color="auto" w:fill="FFFFFF"/>
        <w:spacing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Ein Hauptgrund, warum 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oft 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>es zu keiner Einigung kommt</w:t>
      </w: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>, ist das fehlende Interesse an einer er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>nsthaften Lösung des Konfliktes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. Wenn ich zwar mit 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>dir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über unser Problem spreche – vielleicht, um vor anderen nicht als „sturer Bock“ zu gelten –, aber von vornherein nicht an einer Lösung interessiert bin, bringt das gar nichts.</w:t>
      </w: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</w:t>
      </w:r>
      <w:r w:rsidRPr="00C4610E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sym w:font="Wingdings" w:char="F0E0"/>
      </w:r>
      <w:r w:rsidRPr="00C4610E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 Einigt euch darauf, dass ihr den Konflikt lösen wollt.</w:t>
      </w:r>
    </w:p>
    <w:p w:rsidR="00B92A2D" w:rsidRPr="00C4610E" w:rsidRDefault="00B92A2D" w:rsidP="00B92A2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color w:val="0065B1"/>
          <w:sz w:val="24"/>
          <w:lang w:eastAsia="de-DE"/>
        </w:rPr>
        <w:t>F</w:t>
      </w:r>
      <w:r w:rsidRPr="00C4610E">
        <w:rPr>
          <w:rFonts w:eastAsia="Times New Roman" w:cs="Times New Roman"/>
          <w:b/>
          <w:bCs/>
          <w:color w:val="0065B1"/>
          <w:sz w:val="24"/>
          <w:lang w:eastAsia="de-DE"/>
        </w:rPr>
        <w:t>air bleiben</w:t>
      </w:r>
    </w:p>
    <w:p w:rsidR="00B92A2D" w:rsidRDefault="00B92A2D" w:rsidP="00B92A2D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20"/>
          <w:szCs w:val="20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Wenn einer von uns mit wilden Schimpftiraden oder sogar mit Angriffen unter der Gürtellinie loslegt, dann kann man das Gespräch gleich beenden. Für uns beide sollte der Grundsatz gelten: niveauvoll und fair streiten, ohne dass 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>du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oder ich das Gesicht dabei verlieren, also ohne persönliche Beleidigungen.</w:t>
      </w:r>
    </w:p>
    <w:p w:rsidR="00C4610E" w:rsidRPr="00C4610E" w:rsidRDefault="00B92A2D" w:rsidP="00EF1143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</w:pPr>
      <w:r w:rsidRP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sym w:font="Wingdings" w:char="F0E0"/>
      </w:r>
      <w:r w:rsidRP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 Einigt euch auf gemeinsame Regeln eures Gespräches</w:t>
      </w:r>
    </w:p>
    <w:p w:rsidR="00C4610E" w:rsidRPr="00EF1143" w:rsidRDefault="00C4610E" w:rsidP="00C4610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noProof/>
          <w:color w:val="0065B1"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149860</wp:posOffset>
            </wp:positionV>
            <wp:extent cx="2276475" cy="1884045"/>
            <wp:effectExtent l="19050" t="0" r="9525" b="0"/>
            <wp:wrapTight wrapText="bothSides">
              <wp:wrapPolygon edited="0">
                <wp:start x="-181" y="0"/>
                <wp:lineTo x="-181" y="21403"/>
                <wp:lineTo x="21690" y="21403"/>
                <wp:lineTo x="21690" y="0"/>
                <wp:lineTo x="-181" y="0"/>
              </wp:wrapPolygon>
            </wp:wrapTight>
            <wp:docPr id="1" name="Bild 1" descr="Streit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it_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10E">
        <w:rPr>
          <w:rFonts w:eastAsia="Times New Roman" w:cs="Times New Roman"/>
          <w:b/>
          <w:bCs/>
          <w:color w:val="0065B1"/>
          <w:sz w:val="24"/>
          <w:lang w:eastAsia="de-DE"/>
        </w:rPr>
        <w:t>Standpunkte darbringen</w:t>
      </w:r>
    </w:p>
    <w:p w:rsidR="00C4610E" w:rsidRPr="00C4610E" w:rsidRDefault="00C4610E" w:rsidP="00C4610E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20"/>
          <w:szCs w:val="20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>Das ist wichtig.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Du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d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>arfst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bzw. solle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>st deinen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Standpunkt 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>darlegen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, ohne dass ich </w:t>
      </w:r>
      <w:r w:rsidR="000B2187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dich 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>unterbreche. Das gleiche Recht steht auch mir zu. Schon allein das Ausredenlassen verringert die Distanz zueinander.</w:t>
      </w:r>
    </w:p>
    <w:p w:rsidR="00C4610E" w:rsidRPr="00C4610E" w:rsidRDefault="00C4610E" w:rsidP="00C4610E">
      <w:p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="Times New Roman"/>
          <w:color w:val="000000" w:themeColor="text1"/>
          <w:sz w:val="20"/>
          <w:szCs w:val="20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>Und in weiterer Folge gilt es, den dargebrachten Standpunkt bzw. die Perspektive des anderen einzunehmen oder selbiges zumindest zu versuchen.</w:t>
      </w:r>
    </w:p>
    <w:p w:rsidR="00C4610E" w:rsidRDefault="00C4610E" w:rsidP="00C4610E">
      <w:p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="Times New Roman"/>
          <w:b/>
          <w:bCs/>
          <w:color w:val="000000" w:themeColor="text1"/>
          <w:sz w:val="20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Denn oft hilft es, die Perspektive zu wechseln, um sich bewusst zu machen, </w:t>
      </w:r>
      <w:r w:rsidRPr="00B92A2D">
        <w:rPr>
          <w:rFonts w:eastAsia="Times New Roman" w:cs="Times New Roman"/>
          <w:bCs/>
          <w:color w:val="000000" w:themeColor="text1"/>
          <w:sz w:val="20"/>
          <w:lang w:eastAsia="de-DE"/>
        </w:rPr>
        <w:t>dass auch die andere Person aus ihrer Sicht durchaus recht hat.</w:t>
      </w:r>
    </w:p>
    <w:p w:rsidR="00C4610E" w:rsidRPr="00C4610E" w:rsidRDefault="00C4610E" w:rsidP="00EF1143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bCs/>
          <w:i/>
          <w:color w:val="000000" w:themeColor="text1"/>
          <w:sz w:val="20"/>
          <w:lang w:eastAsia="de-DE"/>
        </w:rPr>
      </w:pPr>
      <w:r w:rsidRPr="00C4610E">
        <w:rPr>
          <w:rFonts w:eastAsia="Times New Roman" w:cs="Times New Roman"/>
          <w:b/>
          <w:bCs/>
          <w:i/>
          <w:color w:val="000000" w:themeColor="text1"/>
          <w:sz w:val="20"/>
          <w:lang w:eastAsia="de-DE"/>
        </w:rPr>
        <w:sym w:font="Wingdings" w:char="F0E0"/>
      </w:r>
      <w:r w:rsidRPr="00C4610E">
        <w:rPr>
          <w:rFonts w:eastAsia="Times New Roman" w:cs="Times New Roman"/>
          <w:b/>
          <w:bCs/>
          <w:i/>
          <w:color w:val="000000" w:themeColor="text1"/>
          <w:sz w:val="20"/>
          <w:lang w:eastAsia="de-DE"/>
        </w:rPr>
        <w:t>Lasst die andere Person aussprechen und versucht den Blickwinkel zu übernehmen.</w:t>
      </w:r>
    </w:p>
    <w:p w:rsidR="00C4610E" w:rsidRPr="00C4610E" w:rsidRDefault="00C4610E" w:rsidP="00C4610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 w:rsidRPr="00C4610E">
        <w:rPr>
          <w:rFonts w:eastAsia="Times New Roman" w:cs="Times New Roman"/>
          <w:b/>
          <w:bCs/>
          <w:color w:val="0065B1"/>
          <w:sz w:val="24"/>
          <w:lang w:eastAsia="de-DE"/>
        </w:rPr>
        <w:t>Gemeinsamkeiten ausloten</w:t>
      </w:r>
    </w:p>
    <w:p w:rsidR="00C4610E" w:rsidRPr="00C4610E" w:rsidRDefault="00C4610E" w:rsidP="00B92A2D">
      <w:pPr>
        <w:shd w:val="clear" w:color="auto" w:fill="FFFFFF"/>
        <w:spacing w:after="0" w:line="240" w:lineRule="auto"/>
        <w:ind w:left="426"/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Haben wir unsere Standpunkte auf den Tisch gebracht, gilt es, Gemeinsamkeiten hervorzuheben – und wenn es nur </w:t>
      </w:r>
      <w:r w:rsidR="00550375">
        <w:rPr>
          <w:rFonts w:eastAsia="Times New Roman" w:cs="Times New Roman"/>
          <w:color w:val="000000" w:themeColor="text1"/>
          <w:sz w:val="20"/>
          <w:szCs w:val="20"/>
          <w:lang w:eastAsia="de-DE"/>
        </w:rPr>
        <w:t>eine Kleinigkeiten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</w:t>
      </w:r>
      <w:r w:rsidR="00550375">
        <w:rPr>
          <w:rFonts w:eastAsia="Times New Roman" w:cs="Times New Roman"/>
          <w:color w:val="000000" w:themeColor="text1"/>
          <w:sz w:val="20"/>
          <w:szCs w:val="20"/>
          <w:lang w:eastAsia="de-DE"/>
        </w:rPr>
        <w:t>sind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>.</w:t>
      </w:r>
      <w:r w:rsidR="00B92A2D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</w:t>
      </w:r>
      <w:r w:rsidRP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sym w:font="Wingdings" w:char="F0E0"/>
      </w:r>
      <w:r w:rsid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 </w:t>
      </w:r>
      <w:r w:rsidRP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>Findet Gemeinsamkeiten.</w:t>
      </w:r>
    </w:p>
    <w:p w:rsidR="00C4610E" w:rsidRPr="00C4610E" w:rsidRDefault="00C4610E" w:rsidP="00B92A2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 w:rsidRPr="00C4610E">
        <w:rPr>
          <w:rFonts w:eastAsia="Times New Roman" w:cs="Times New Roman"/>
          <w:b/>
          <w:bCs/>
          <w:color w:val="0065B1"/>
          <w:sz w:val="24"/>
          <w:lang w:eastAsia="de-DE"/>
        </w:rPr>
        <w:t>Kompromisse eingehen</w:t>
      </w:r>
    </w:p>
    <w:p w:rsidR="00C4610E" w:rsidRPr="00C4610E" w:rsidRDefault="00C4610E" w:rsidP="00EF1143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</w:pP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Es gibt keine Konfliktlösung ohne Kompromisse. Das muss </w:t>
      </w:r>
      <w:r w:rsidR="00B92A2D">
        <w:rPr>
          <w:rFonts w:eastAsia="Times New Roman" w:cs="Times New Roman"/>
          <w:color w:val="000000" w:themeColor="text1"/>
          <w:sz w:val="20"/>
          <w:szCs w:val="20"/>
          <w:lang w:eastAsia="de-DE"/>
        </w:rPr>
        <w:t>allen beteiligten Personen</w:t>
      </w:r>
      <w:r w:rsidRPr="00C4610E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bewusst sein.</w:t>
      </w:r>
      <w:r w:rsidR="00B92A2D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Manchmal ist es schon ausreichend den kleinsten gemeinsamen Nenner zu finden, um den Konflikt zu lösen. </w:t>
      </w:r>
      <w:r w:rsidR="00B92A2D" w:rsidRP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sym w:font="Wingdings" w:char="F0E0"/>
      </w:r>
      <w:r w:rsidR="00B92A2D" w:rsidRPr="00B92A2D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 Findet einen Minimalkonsens mit dem alle leben können.</w:t>
      </w:r>
    </w:p>
    <w:p w:rsidR="00C4610E" w:rsidRPr="00C4610E" w:rsidRDefault="00B92A2D" w:rsidP="00B92A2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/>
        <w:outlineLvl w:val="2"/>
        <w:rPr>
          <w:rFonts w:eastAsia="Times New Roman" w:cs="Times New Roman"/>
          <w:b/>
          <w:bCs/>
          <w:color w:val="0065B1"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color w:val="0065B1"/>
          <w:sz w:val="24"/>
          <w:lang w:eastAsia="de-DE"/>
        </w:rPr>
        <w:t xml:space="preserve">Kreative </w:t>
      </w:r>
      <w:r w:rsidR="00C4610E" w:rsidRPr="00C4610E">
        <w:rPr>
          <w:rFonts w:eastAsia="Times New Roman" w:cs="Times New Roman"/>
          <w:b/>
          <w:bCs/>
          <w:color w:val="0065B1"/>
          <w:sz w:val="24"/>
          <w:lang w:eastAsia="de-DE"/>
        </w:rPr>
        <w:t>Lösung(en) vorschlagen</w:t>
      </w:r>
    </w:p>
    <w:p w:rsidR="00C4610E" w:rsidRDefault="00B92A2D" w:rsidP="00B92A2D">
      <w:pPr>
        <w:shd w:val="clear" w:color="auto" w:fill="FFFFFF"/>
        <w:spacing w:after="384" w:line="240" w:lineRule="auto"/>
        <w:ind w:left="426"/>
        <w:jc w:val="both"/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>Ein Minimalkonsens löst zwar den Konflikt</w:t>
      </w:r>
      <w:r w:rsidR="00550375">
        <w:rPr>
          <w:rFonts w:eastAsia="Times New Roman" w:cs="Times New Roman"/>
          <w:color w:val="000000" w:themeColor="text1"/>
          <w:sz w:val="20"/>
          <w:szCs w:val="20"/>
          <w:lang w:eastAsia="de-DE"/>
        </w:rPr>
        <w:t>,</w:t>
      </w: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aber in den </w:t>
      </w:r>
      <w:r w:rsidR="00550375">
        <w:rPr>
          <w:rFonts w:eastAsia="Times New Roman" w:cs="Times New Roman"/>
          <w:color w:val="000000" w:themeColor="text1"/>
          <w:sz w:val="20"/>
          <w:szCs w:val="20"/>
          <w:lang w:eastAsia="de-DE"/>
        </w:rPr>
        <w:t>s</w:t>
      </w: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>eltensten Fällen sind alle Beteiligten damit auf lange Sicht glücklich. Was wäre</w:t>
      </w:r>
      <w:r w:rsidR="00550375">
        <w:rPr>
          <w:rFonts w:eastAsia="Times New Roman" w:cs="Times New Roman"/>
          <w:color w:val="000000" w:themeColor="text1"/>
          <w:sz w:val="20"/>
          <w:szCs w:val="20"/>
          <w:lang w:eastAsia="de-DE"/>
        </w:rPr>
        <w:t>,</w:t>
      </w: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wenn man eine Lösung findet, die alle glücklich macht. Fantasiert gemeinsam nach Lösungen – je unrealistischer</w:t>
      </w:r>
      <w:r w:rsidR="00EF1143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und absurder</w:t>
      </w:r>
      <w:r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desto besser!</w:t>
      </w:r>
      <w:r w:rsidR="00EF1143">
        <w:rPr>
          <w:rFonts w:eastAsia="Times New Roman" w:cs="Times New Roman"/>
          <w:color w:val="000000" w:themeColor="text1"/>
          <w:sz w:val="20"/>
          <w:szCs w:val="20"/>
          <w:lang w:eastAsia="de-DE"/>
        </w:rPr>
        <w:t xml:space="preserve"> Lachen erlaubt. </w:t>
      </w:r>
      <w:r w:rsidR="00EF1143" w:rsidRP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sym w:font="Wingdings" w:char="F0E0"/>
      </w:r>
      <w:r w:rsidR="00EF1143" w:rsidRP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 Erfindet </w:t>
      </w:r>
      <w:r w:rsid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und </w:t>
      </w:r>
      <w:r w:rsidR="00EF1143" w:rsidRP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ungewöhnliche </w:t>
      </w:r>
      <w:r w:rsid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 xml:space="preserve">und absurde </w:t>
      </w:r>
      <w:r w:rsidR="00EF1143" w:rsidRP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>Lösungen</w:t>
      </w:r>
      <w:r w:rsidR="00EF1143">
        <w:rPr>
          <w:rFonts w:eastAsia="Times New Roman" w:cs="Times New Roman"/>
          <w:b/>
          <w:i/>
          <w:color w:val="000000" w:themeColor="text1"/>
          <w:sz w:val="20"/>
          <w:szCs w:val="20"/>
          <w:lang w:eastAsia="de-DE"/>
        </w:rPr>
        <w:t>.</w:t>
      </w:r>
    </w:p>
    <w:p w:rsidR="00EF1143" w:rsidRDefault="00EF1143" w:rsidP="00EF1143">
      <w:pPr>
        <w:pStyle w:val="berschrift1"/>
        <w:rPr>
          <w:rFonts w:eastAsia="Times New Roman"/>
          <w:lang w:eastAsia="de-DE"/>
        </w:rPr>
      </w:pPr>
      <w:r w:rsidRPr="00EF1143">
        <w:rPr>
          <w:rFonts w:eastAsia="Times New Roman"/>
          <w:lang w:eastAsia="de-DE"/>
        </w:rPr>
        <w:t>Checkliste:</w:t>
      </w:r>
    </w:p>
    <w:p w:rsidR="00EF1143" w:rsidRPr="00EF1143" w:rsidRDefault="00EF1143" w:rsidP="00EF1143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24"/>
          <w:szCs w:val="20"/>
          <w:lang w:eastAsia="de-DE"/>
        </w:rPr>
      </w:pPr>
      <w:r w:rsidRPr="00EF1143"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Alle wollen den Konflikt lösen.</w:t>
      </w:r>
    </w:p>
    <w:p w:rsidR="00EF1143" w:rsidRPr="00EF1143" w:rsidRDefault="00EF1143" w:rsidP="00EF1143">
      <w:pPr>
        <w:pStyle w:val="Listenabsatz"/>
        <w:numPr>
          <w:ilvl w:val="0"/>
          <w:numId w:val="2"/>
        </w:numPr>
        <w:rPr>
          <w:color w:val="000000" w:themeColor="text1"/>
          <w:sz w:val="28"/>
          <w:lang w:eastAsia="de-DE"/>
        </w:rPr>
      </w:pPr>
      <w:r w:rsidRPr="00EF1143"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Ihr habt euch auf gemeinsame Regel für euer Gespräch geeinigt.</w:t>
      </w:r>
    </w:p>
    <w:p w:rsidR="00EF1143" w:rsidRPr="00EF1143" w:rsidRDefault="00EF1143" w:rsidP="00EF1143">
      <w:pPr>
        <w:pStyle w:val="Listenabsatz"/>
        <w:numPr>
          <w:ilvl w:val="0"/>
          <w:numId w:val="2"/>
        </w:numPr>
        <w:rPr>
          <w:color w:val="000000" w:themeColor="text1"/>
          <w:sz w:val="28"/>
          <w:lang w:eastAsia="de-DE"/>
        </w:rPr>
      </w:pPr>
      <w:r w:rsidRPr="00EF1143">
        <w:rPr>
          <w:rFonts w:eastAsia="Times New Roman" w:cs="Times New Roman"/>
          <w:b/>
          <w:bCs/>
          <w:color w:val="000000" w:themeColor="text1"/>
          <w:sz w:val="24"/>
          <w:lang w:eastAsia="de-DE"/>
        </w:rPr>
        <w:t xml:space="preserve">Jede Person konnte ihre Sicht darlegen und ihr habt euch versucht in die Perspektive der anderen </w:t>
      </w:r>
      <w:proofErr w:type="spellStart"/>
      <w:r w:rsidRPr="00EF1143">
        <w:rPr>
          <w:rFonts w:eastAsia="Times New Roman" w:cs="Times New Roman"/>
          <w:b/>
          <w:bCs/>
          <w:color w:val="000000" w:themeColor="text1"/>
          <w:sz w:val="24"/>
          <w:lang w:eastAsia="de-DE"/>
        </w:rPr>
        <w:t>reinzudenken</w:t>
      </w:r>
      <w:proofErr w:type="spellEnd"/>
      <w:r w:rsidRPr="00EF1143">
        <w:rPr>
          <w:rFonts w:eastAsia="Times New Roman" w:cs="Times New Roman"/>
          <w:b/>
          <w:bCs/>
          <w:color w:val="000000" w:themeColor="text1"/>
          <w:sz w:val="24"/>
          <w:lang w:eastAsia="de-DE"/>
        </w:rPr>
        <w:t>.</w:t>
      </w:r>
    </w:p>
    <w:p w:rsidR="00EF1143" w:rsidRPr="00EF1143" w:rsidRDefault="00EF1143" w:rsidP="00EF1143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</w:pPr>
      <w:r w:rsidRPr="00EF1143"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Ihr habt Gemeinsamkeiten gefunden.</w:t>
      </w:r>
    </w:p>
    <w:p w:rsidR="00EF1143" w:rsidRPr="00EF1143" w:rsidRDefault="00EF1143" w:rsidP="00EF1143">
      <w:pPr>
        <w:pStyle w:val="Listenabsatz"/>
        <w:numPr>
          <w:ilvl w:val="0"/>
          <w:numId w:val="2"/>
        </w:numPr>
        <w:rPr>
          <w:color w:val="000000" w:themeColor="text1"/>
          <w:sz w:val="28"/>
          <w:lang w:eastAsia="de-DE"/>
        </w:rPr>
      </w:pPr>
      <w:r w:rsidRPr="00EF1143"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Ihr habt einen Minimalkonse</w:t>
      </w:r>
      <w:r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n</w:t>
      </w:r>
      <w:r w:rsidRPr="00EF1143"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s bestimmt.</w:t>
      </w:r>
    </w:p>
    <w:p w:rsidR="002B3CDC" w:rsidRPr="00E77022" w:rsidRDefault="00EF1143" w:rsidP="00E77022">
      <w:pPr>
        <w:pStyle w:val="Listenabsatz"/>
        <w:numPr>
          <w:ilvl w:val="0"/>
          <w:numId w:val="2"/>
        </w:numPr>
        <w:shd w:val="clear" w:color="auto" w:fill="FFFFFF"/>
        <w:spacing w:after="384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</w:pPr>
      <w:r w:rsidRPr="00EF1143">
        <w:rPr>
          <w:rFonts w:eastAsia="Times New Roman" w:cs="Times New Roman"/>
          <w:b/>
          <w:color w:val="000000" w:themeColor="text1"/>
          <w:sz w:val="24"/>
          <w:szCs w:val="20"/>
          <w:lang w:eastAsia="de-DE"/>
        </w:rPr>
        <w:t>Ihr habt  ungewöhnliche und absurde Lösungsideen erfunden.</w:t>
      </w:r>
    </w:p>
    <w:sectPr w:rsidR="002B3CDC" w:rsidRPr="00E77022" w:rsidSect="00C4610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DC2"/>
    <w:multiLevelType w:val="hybridMultilevel"/>
    <w:tmpl w:val="E924BB50"/>
    <w:lvl w:ilvl="0" w:tplc="247E67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6D25"/>
    <w:multiLevelType w:val="multilevel"/>
    <w:tmpl w:val="C32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10E"/>
    <w:rsid w:val="000B2187"/>
    <w:rsid w:val="002B3CDC"/>
    <w:rsid w:val="002C0F22"/>
    <w:rsid w:val="00550375"/>
    <w:rsid w:val="00B92A2D"/>
    <w:rsid w:val="00C4610E"/>
    <w:rsid w:val="00E77022"/>
    <w:rsid w:val="00E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143"/>
  </w:style>
  <w:style w:type="paragraph" w:styleId="berschrift1">
    <w:name w:val="heading 1"/>
    <w:basedOn w:val="Standard"/>
    <w:next w:val="Standard"/>
    <w:link w:val="berschrift1Zchn"/>
    <w:uiPriority w:val="9"/>
    <w:qFormat/>
    <w:rsid w:val="00EF1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C4610E"/>
    <w:p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b/>
      <w:bCs/>
      <w:color w:val="0065B1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4610E"/>
    <w:pPr>
      <w:spacing w:before="120" w:after="360" w:line="240" w:lineRule="auto"/>
      <w:outlineLvl w:val="2"/>
    </w:pPr>
    <w:rPr>
      <w:rFonts w:ascii="Times New Roman" w:eastAsia="Times New Roman" w:hAnsi="Times New Roman" w:cs="Times New Roman"/>
      <w:b/>
      <w:bCs/>
      <w:color w:val="0065B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4610E"/>
    <w:rPr>
      <w:rFonts w:ascii="Times New Roman" w:eastAsia="Times New Roman" w:hAnsi="Times New Roman" w:cs="Times New Roman"/>
      <w:b/>
      <w:bCs/>
      <w:color w:val="0065B1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0E"/>
    <w:rPr>
      <w:rFonts w:ascii="Times New Roman" w:eastAsia="Times New Roman" w:hAnsi="Times New Roman" w:cs="Times New Roman"/>
      <w:b/>
      <w:bCs/>
      <w:color w:val="0065B1"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C4610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4610E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1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4610E"/>
    <w:rPr>
      <w:strike w:val="0"/>
      <w:dstrike w:val="0"/>
      <w:color w:val="2F6EC7"/>
      <w:u w:val="none"/>
      <w:effect w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C46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B92A2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1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016">
          <w:marLeft w:val="0"/>
          <w:marRight w:val="0"/>
          <w:marTop w:val="3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086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80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12" w:color="2E678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zeitbluet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Diestel</dc:creator>
  <cp:lastModifiedBy>Phillip Diestel</cp:lastModifiedBy>
  <cp:revision>2</cp:revision>
  <dcterms:created xsi:type="dcterms:W3CDTF">2017-10-04T11:41:00Z</dcterms:created>
  <dcterms:modified xsi:type="dcterms:W3CDTF">2017-10-04T13:34:00Z</dcterms:modified>
</cp:coreProperties>
</file>